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sz w:val="36"/>
          <w:szCs w:val="36"/>
          <w:rtl w:val="0"/>
        </w:rPr>
        <w:t xml:space="preserve">Shopkins is  a great book. My  favorite part is about Marsha   Mellow.   She has  pretty  hair, eyes,  and  dress.  She never wants to grow up. She likes things that are cute and  fluffy.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476500" cy="371475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14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